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00" w:rsidRDefault="00E57500" w:rsidP="00023D39">
      <w:pPr>
        <w:spacing w:after="0"/>
        <w:rPr>
          <w:bCs/>
          <w:sz w:val="22"/>
          <w:szCs w:val="22"/>
        </w:rPr>
      </w:pPr>
    </w:p>
    <w:p w:rsidR="00241B8A" w:rsidRDefault="000A2EDB" w:rsidP="00023D39">
      <w:pPr>
        <w:spacing w:after="0"/>
        <w:rPr>
          <w:bCs/>
          <w:color w:val="auto"/>
          <w:kern w:val="0"/>
          <w:sz w:val="22"/>
          <w:szCs w:val="22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1EBB5" wp14:editId="477C50BA">
                <wp:simplePos x="0" y="0"/>
                <wp:positionH relativeFrom="margin">
                  <wp:posOffset>3867150</wp:posOffset>
                </wp:positionH>
                <wp:positionV relativeFrom="paragraph">
                  <wp:posOffset>156845</wp:posOffset>
                </wp:positionV>
                <wp:extent cx="2295525" cy="647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B8A" w:rsidRDefault="00241B8A" w:rsidP="00241B8A">
                            <w:r>
                              <w:t xml:space="preserve">Replies must be received in the Office </w:t>
                            </w:r>
                            <w:r w:rsidR="009F5AB3">
                              <w:t xml:space="preserve">of Human Resources by </w:t>
                            </w:r>
                            <w:r>
                              <w:t>4</w:t>
                            </w:r>
                            <w:r w:rsidR="009F5AB3">
                              <w:t xml:space="preserve">PM </w:t>
                            </w:r>
                            <w:r>
                              <w:t xml:space="preserve">on </w:t>
                            </w:r>
                            <w:r w:rsidR="00C76516">
                              <w:rPr>
                                <w:b/>
                              </w:rPr>
                              <w:t>Friday, June 23</w:t>
                            </w:r>
                            <w:r w:rsidR="00B32DE5">
                              <w:rPr>
                                <w:b/>
                              </w:rPr>
                              <w:t>,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1EB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4.5pt;margin-top:12.35pt;width:180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" fillcolor="window" strokeweight=".5pt">
                <v:textbox>
                  <w:txbxContent>
                    <w:p w:rsidR="00241B8A" w:rsidRDefault="00241B8A" w:rsidP="00241B8A">
                      <w:r>
                        <w:t xml:space="preserve">Replies must be received in the Office </w:t>
                      </w:r>
                      <w:r w:rsidR="009F5AB3">
                        <w:t xml:space="preserve">of Human Resources by </w:t>
                      </w:r>
                      <w:r>
                        <w:t>4</w:t>
                      </w:r>
                      <w:r w:rsidR="009F5AB3">
                        <w:t xml:space="preserve">PM </w:t>
                      </w:r>
                      <w:r>
                        <w:t xml:space="preserve">on </w:t>
                      </w:r>
                      <w:r w:rsidR="00C76516">
                        <w:rPr>
                          <w:b/>
                        </w:rPr>
                        <w:t>Friday, June 23</w:t>
                      </w:r>
                      <w:r w:rsidR="00B32DE5">
                        <w:rPr>
                          <w:b/>
                        </w:rPr>
                        <w:t>, 2017.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987">
        <w:rPr>
          <w:bCs/>
          <w:sz w:val="22"/>
          <w:szCs w:val="22"/>
        </w:rPr>
        <w:t>DATE:</w:t>
      </w:r>
      <w:r w:rsidR="00763987">
        <w:rPr>
          <w:bCs/>
          <w:sz w:val="22"/>
          <w:szCs w:val="22"/>
        </w:rPr>
        <w:tab/>
      </w:r>
      <w:r w:rsidR="00763987">
        <w:rPr>
          <w:bCs/>
          <w:sz w:val="22"/>
          <w:szCs w:val="22"/>
        </w:rPr>
        <w:tab/>
      </w:r>
      <w:r w:rsidR="00C76516">
        <w:rPr>
          <w:bCs/>
          <w:sz w:val="22"/>
          <w:szCs w:val="22"/>
        </w:rPr>
        <w:t>June 9</w:t>
      </w:r>
      <w:r w:rsidR="00B32DE5">
        <w:rPr>
          <w:bCs/>
          <w:sz w:val="22"/>
          <w:szCs w:val="22"/>
        </w:rPr>
        <w:t>, 2017</w:t>
      </w:r>
    </w:p>
    <w:p w:rsidR="00241B8A" w:rsidRDefault="00241B8A" w:rsidP="00241B8A">
      <w:pPr>
        <w:spacing w:after="0"/>
        <w:rPr>
          <w:bCs/>
          <w:sz w:val="22"/>
          <w:szCs w:val="22"/>
        </w:rPr>
      </w:pPr>
    </w:p>
    <w:p w:rsidR="00241B8A" w:rsidRDefault="00241B8A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MEMO: </w:t>
      </w:r>
      <w:r>
        <w:rPr>
          <w:sz w:val="22"/>
          <w:szCs w:val="22"/>
        </w:rPr>
        <w:tab/>
        <w:t>TO ALL SCHOOLS-PLEASE POST</w:t>
      </w:r>
    </w:p>
    <w:p w:rsidR="00241B8A" w:rsidRDefault="00241B8A" w:rsidP="00241B8A">
      <w:pPr>
        <w:spacing w:after="0"/>
        <w:rPr>
          <w:sz w:val="22"/>
          <w:szCs w:val="22"/>
        </w:rPr>
      </w:pPr>
    </w:p>
    <w:p w:rsidR="00241B8A" w:rsidRDefault="00E961E9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McLymore</w:t>
      </w:r>
    </w:p>
    <w:p w:rsidR="00241B8A" w:rsidRDefault="00241B8A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Superintendent for Human Resources</w:t>
      </w:r>
    </w:p>
    <w:p w:rsidR="00241B8A" w:rsidRDefault="00241B8A" w:rsidP="00241B8A">
      <w:pPr>
        <w:spacing w:after="0"/>
        <w:rPr>
          <w:sz w:val="22"/>
          <w:szCs w:val="22"/>
        </w:rPr>
      </w:pPr>
    </w:p>
    <w:p w:rsidR="00241B8A" w:rsidRDefault="00241B8A" w:rsidP="00241B8A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RE:                    </w:t>
      </w:r>
      <w:r w:rsidR="00E961E9">
        <w:rPr>
          <w:sz w:val="22"/>
          <w:szCs w:val="22"/>
        </w:rPr>
        <w:t xml:space="preserve">ANTICIPATED </w:t>
      </w:r>
      <w:r w:rsidR="00EA68B6">
        <w:rPr>
          <w:sz w:val="22"/>
          <w:szCs w:val="22"/>
        </w:rPr>
        <w:t>VACANCY</w:t>
      </w:r>
      <w:r>
        <w:rPr>
          <w:sz w:val="22"/>
          <w:szCs w:val="22"/>
        </w:rPr>
        <w:t xml:space="preserve"> </w:t>
      </w:r>
      <w:r w:rsidR="00EA68B6">
        <w:rPr>
          <w:sz w:val="22"/>
          <w:szCs w:val="22"/>
        </w:rPr>
        <w:t>–</w:t>
      </w:r>
      <w:r w:rsidR="00F66BE0">
        <w:rPr>
          <w:b/>
          <w:sz w:val="22"/>
          <w:szCs w:val="22"/>
        </w:rPr>
        <w:t>Supervisor of Information and Technology</w:t>
      </w:r>
    </w:p>
    <w:p w:rsidR="00241B8A" w:rsidRDefault="00241B8A" w:rsidP="00241B8A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222"/>
      </w:tblGrid>
      <w:tr w:rsidR="00EA68B6" w:rsidRPr="006B4B70" w:rsidTr="00261F61">
        <w:trPr>
          <w:trHeight w:val="521"/>
        </w:trPr>
        <w:tc>
          <w:tcPr>
            <w:tcW w:w="2527" w:type="dxa"/>
          </w:tcPr>
          <w:p w:rsidR="00A570FD" w:rsidRPr="00A570FD" w:rsidRDefault="00A570FD" w:rsidP="00A570FD">
            <w:pPr>
              <w:pStyle w:val="NoSpacing"/>
              <w:rPr>
                <w:sz w:val="24"/>
                <w:szCs w:val="24"/>
              </w:rPr>
            </w:pPr>
            <w:r w:rsidRPr="00A570FD">
              <w:rPr>
                <w:sz w:val="24"/>
                <w:szCs w:val="24"/>
              </w:rPr>
              <w:t>POSTING NAME:</w:t>
            </w:r>
          </w:p>
          <w:p w:rsidR="00EA68B6" w:rsidRPr="00101E53" w:rsidRDefault="00F66BE0" w:rsidP="00A570FD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SPVR-INFO&amp;TECH</w:t>
            </w:r>
          </w:p>
        </w:tc>
        <w:tc>
          <w:tcPr>
            <w:tcW w:w="7222" w:type="dxa"/>
          </w:tcPr>
          <w:p w:rsidR="00EA68B6" w:rsidRPr="00257E41" w:rsidRDefault="00F66BE0" w:rsidP="00417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of Information and Technology</w:t>
            </w:r>
          </w:p>
        </w:tc>
      </w:tr>
      <w:tr w:rsidR="00EA68B6" w:rsidRPr="006B4B70" w:rsidTr="00261F61">
        <w:trPr>
          <w:trHeight w:val="2331"/>
        </w:trPr>
        <w:tc>
          <w:tcPr>
            <w:tcW w:w="2527" w:type="dxa"/>
          </w:tcPr>
          <w:p w:rsidR="00A570FD" w:rsidRDefault="00A570FD" w:rsidP="00417B11">
            <w:pPr>
              <w:rPr>
                <w:rFonts w:ascii="Arial" w:hAnsi="Arial" w:cs="Arial"/>
                <w:b/>
              </w:rPr>
            </w:pPr>
          </w:p>
          <w:p w:rsidR="00EA68B6" w:rsidRPr="006B4B70" w:rsidRDefault="00EA68B6" w:rsidP="00417B11">
            <w:pPr>
              <w:rPr>
                <w:rFonts w:ascii="Arial" w:hAnsi="Arial" w:cs="Arial"/>
                <w:b/>
              </w:rPr>
            </w:pPr>
            <w:r w:rsidRPr="006B4B70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7222" w:type="dxa"/>
          </w:tcPr>
          <w:p w:rsidR="00A0436A" w:rsidRPr="00F66BE0" w:rsidRDefault="00F66BE0" w:rsidP="00F66BE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BE0">
              <w:rPr>
                <w:rFonts w:ascii="Arial" w:hAnsi="Arial" w:cs="Arial"/>
                <w:sz w:val="18"/>
                <w:szCs w:val="18"/>
              </w:rPr>
              <w:t>Hold NYS School District Administrator (SDA) or School District Leader (SDL) 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BE0" w:rsidRPr="00F66BE0" w:rsidRDefault="00F66BE0" w:rsidP="00F66B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BE0">
              <w:rPr>
                <w:rFonts w:ascii="Arial" w:hAnsi="Arial" w:cs="Arial"/>
                <w:sz w:val="18"/>
                <w:szCs w:val="18"/>
              </w:rPr>
              <w:t>Preferred Master’s Degree in Instructional Technology, Information Technology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BE0" w:rsidRPr="00F66BE0" w:rsidRDefault="00F66BE0" w:rsidP="00F66B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BE0">
              <w:rPr>
                <w:rFonts w:ascii="Arial" w:hAnsi="Arial" w:cs="Arial"/>
                <w:sz w:val="18"/>
                <w:szCs w:val="18"/>
              </w:rPr>
              <w:t>Preferred an Advance Graduate Certificate in Educational Leadership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BE0" w:rsidRDefault="00F66BE0" w:rsidP="00F66B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66BE0">
              <w:rPr>
                <w:rFonts w:ascii="Arial" w:hAnsi="Arial" w:cs="Arial"/>
                <w:sz w:val="18"/>
                <w:szCs w:val="18"/>
              </w:rPr>
              <w:t>Possess exceptional IT technical</w:t>
            </w:r>
            <w:r>
              <w:rPr>
                <w:rFonts w:ascii="Arial" w:hAnsi="Arial" w:cs="Arial"/>
              </w:rPr>
              <w:t xml:space="preserve"> background and demonstrated non-IT system project management skills with the ability to manage IT and execute a variety of activities and tasks.</w:t>
            </w:r>
          </w:p>
          <w:p w:rsidR="00F66BE0" w:rsidRPr="00F66BE0" w:rsidRDefault="00F66BE0" w:rsidP="00F66B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excellent written and oral communication skills, strong interpersonal and consensus building collaboration skills.</w:t>
            </w:r>
          </w:p>
        </w:tc>
      </w:tr>
      <w:tr w:rsidR="00EA68B6" w:rsidRPr="006B4B70" w:rsidTr="00261F61">
        <w:trPr>
          <w:trHeight w:val="1788"/>
        </w:trPr>
        <w:tc>
          <w:tcPr>
            <w:tcW w:w="2527" w:type="dxa"/>
          </w:tcPr>
          <w:p w:rsidR="00EA68B6" w:rsidRDefault="00EA68B6" w:rsidP="00417B11">
            <w:pPr>
              <w:rPr>
                <w:rFonts w:ascii="Arial" w:hAnsi="Arial" w:cs="Arial"/>
                <w:b/>
              </w:rPr>
            </w:pPr>
            <w:r w:rsidRPr="006B4B70">
              <w:rPr>
                <w:rFonts w:ascii="Arial" w:hAnsi="Arial" w:cs="Arial"/>
                <w:b/>
              </w:rPr>
              <w:t>JOB GOAL:</w:t>
            </w:r>
          </w:p>
          <w:p w:rsidR="00EA68B6" w:rsidRDefault="00EA68B6" w:rsidP="00417B11">
            <w:pPr>
              <w:rPr>
                <w:rFonts w:ascii="Arial" w:hAnsi="Arial" w:cs="Arial"/>
                <w:b/>
              </w:rPr>
            </w:pPr>
          </w:p>
          <w:p w:rsidR="00EA68B6" w:rsidRDefault="00EA68B6" w:rsidP="00417B11">
            <w:pPr>
              <w:rPr>
                <w:rFonts w:ascii="Arial" w:hAnsi="Arial" w:cs="Arial"/>
                <w:b/>
              </w:rPr>
            </w:pPr>
          </w:p>
          <w:p w:rsidR="00EA68B6" w:rsidRDefault="00EA68B6" w:rsidP="00417B11">
            <w:pPr>
              <w:rPr>
                <w:rFonts w:ascii="Arial" w:hAnsi="Arial" w:cs="Arial"/>
                <w:b/>
              </w:rPr>
            </w:pPr>
          </w:p>
          <w:p w:rsidR="00EA68B6" w:rsidRPr="006B4B70" w:rsidRDefault="00EA68B6" w:rsidP="00417B1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2" w:type="dxa"/>
          </w:tcPr>
          <w:p w:rsidR="00EA68B6" w:rsidRPr="00261F61" w:rsidRDefault="00F66BE0" w:rsidP="00F66BE0">
            <w:pPr>
              <w:spacing w:after="0" w:line="240" w:lineRule="auto"/>
              <w:rPr>
                <w:rFonts w:ascii="Arial" w:hAnsi="Arial" w:cs="Arial"/>
              </w:rPr>
            </w:pPr>
            <w:r w:rsidRPr="00261F61">
              <w:rPr>
                <w:rFonts w:ascii="Arial" w:hAnsi="Arial" w:cs="Arial"/>
              </w:rPr>
              <w:t xml:space="preserve">The Supervisor must be a strategic </w:t>
            </w:r>
            <w:r w:rsidR="00261F61" w:rsidRPr="00261F61">
              <w:rPr>
                <w:rFonts w:ascii="Arial" w:hAnsi="Arial" w:cs="Arial"/>
              </w:rPr>
              <w:t xml:space="preserve">thinker with strong communication, organization, and interpersonal skills, and the enthusiasm and credibility to create and sustain instructional momentum in the appropriate use of technology.  The Supervisor </w:t>
            </w:r>
            <w:r w:rsidR="0013613F">
              <w:rPr>
                <w:rFonts w:ascii="Arial" w:hAnsi="Arial" w:cs="Arial"/>
              </w:rPr>
              <w:t>will assist the Executive Director in overseeing</w:t>
            </w:r>
            <w:r w:rsidR="00261F61" w:rsidRPr="00261F61">
              <w:rPr>
                <w:rFonts w:ascii="Arial" w:hAnsi="Arial" w:cs="Arial"/>
              </w:rPr>
              <w:t xml:space="preserve"> the district’</w:t>
            </w:r>
            <w:r w:rsidR="0013613F">
              <w:rPr>
                <w:rFonts w:ascii="Arial" w:hAnsi="Arial" w:cs="Arial"/>
              </w:rPr>
              <w:t>s technology department, guiding, supporting, mentoring, monitoring and evaluating</w:t>
            </w:r>
            <w:r w:rsidR="00261F61" w:rsidRPr="00261F61">
              <w:rPr>
                <w:rFonts w:ascii="Arial" w:hAnsi="Arial" w:cs="Arial"/>
              </w:rPr>
              <w:t xml:space="preserve"> technology team members to ensure that each of them serves as a strong leader and creates an environment of shared knowledge and purpose among the technology team.  The Supervisor will assist in the development and implement a strategic vision for the use of technology in the district in both the academic and infrastructural systems.</w:t>
            </w:r>
          </w:p>
        </w:tc>
      </w:tr>
    </w:tbl>
    <w:p w:rsidR="00EA68B6" w:rsidRDefault="00EA68B6" w:rsidP="00241B8A">
      <w:pPr>
        <w:spacing w:after="0"/>
        <w:ind w:left="1440" w:hanging="1440"/>
        <w:rPr>
          <w:sz w:val="22"/>
          <w:szCs w:val="22"/>
        </w:rPr>
      </w:pPr>
    </w:p>
    <w:p w:rsidR="00241B8A" w:rsidRDefault="002627B0" w:rsidP="005A24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complete job description may be found on the District’s website at </w:t>
      </w:r>
      <w:hyperlink r:id="rId7" w:history="1">
        <w:r w:rsidRPr="00F14E42">
          <w:rPr>
            <w:rStyle w:val="Hyperlink"/>
            <w:sz w:val="22"/>
            <w:szCs w:val="22"/>
          </w:rPr>
          <w:t>www.newburghschools.org</w:t>
        </w:r>
      </w:hyperlink>
      <w:r>
        <w:rPr>
          <w:sz w:val="22"/>
          <w:szCs w:val="22"/>
        </w:rPr>
        <w:t xml:space="preserve"> under the ‘EMPLOYMENT’ tab.</w:t>
      </w:r>
    </w:p>
    <w:p w:rsidR="002627B0" w:rsidRDefault="002627B0" w:rsidP="005A24F2">
      <w:pPr>
        <w:spacing w:after="0" w:line="240" w:lineRule="auto"/>
        <w:rPr>
          <w:sz w:val="22"/>
          <w:szCs w:val="22"/>
        </w:rPr>
      </w:pPr>
    </w:p>
    <w:p w:rsidR="00E57500" w:rsidRDefault="00041AE5" w:rsidP="00EA68B6">
      <w:pPr>
        <w:spacing w:after="0" w:line="240" w:lineRule="auto"/>
        <w:rPr>
          <w:sz w:val="22"/>
          <w:szCs w:val="22"/>
        </w:rPr>
      </w:pPr>
      <w:r w:rsidRPr="00041AE5">
        <w:rPr>
          <w:b/>
          <w:sz w:val="22"/>
          <w:szCs w:val="22"/>
          <w:u w:val="single"/>
        </w:rPr>
        <w:t>Internal candidates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please respond in writing (posting name must be included) </w:t>
      </w:r>
      <w:r>
        <w:rPr>
          <w:b/>
          <w:i/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include current resume with letter of interest (letter of interest can be obtained on the Newburgh School Website) on or before clo</w:t>
      </w:r>
      <w:r w:rsidR="00E961E9">
        <w:rPr>
          <w:sz w:val="22"/>
          <w:szCs w:val="22"/>
        </w:rPr>
        <w:t>sing date to:  Michael McLymore</w:t>
      </w:r>
      <w:r>
        <w:rPr>
          <w:sz w:val="22"/>
          <w:szCs w:val="22"/>
        </w:rPr>
        <w:t xml:space="preserve">, Assistant Superintendent for Human Resources, </w:t>
      </w:r>
    </w:p>
    <w:p w:rsidR="0015708E" w:rsidRDefault="00041AE5" w:rsidP="00EA68B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124 Grand Street, Newburgh NY 12550.  OR FAX TO:  845-563-3468  </w:t>
      </w:r>
    </w:p>
    <w:p w:rsidR="00E57500" w:rsidRDefault="00E961E9" w:rsidP="00E57500">
      <w:pPr>
        <w:spacing w:after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DO NOT EMAIL Mr. MCLYMORE</w:t>
      </w:r>
      <w:r w:rsidR="00041AE5" w:rsidRPr="005A24F2">
        <w:rPr>
          <w:b/>
          <w:i/>
          <w:sz w:val="22"/>
          <w:szCs w:val="22"/>
        </w:rPr>
        <w:t xml:space="preserve"> DIRECTLY*</w:t>
      </w:r>
    </w:p>
    <w:p w:rsidR="00E57500" w:rsidRDefault="00E57500" w:rsidP="00A570FD">
      <w:pPr>
        <w:spacing w:after="0" w:line="240" w:lineRule="auto"/>
        <w:rPr>
          <w:b/>
          <w:i/>
          <w:sz w:val="22"/>
          <w:szCs w:val="22"/>
        </w:rPr>
      </w:pPr>
    </w:p>
    <w:p w:rsidR="007C3E5C" w:rsidRDefault="005A24F2" w:rsidP="00A570FD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External candidates:  </w:t>
      </w:r>
      <w:r>
        <w:rPr>
          <w:sz w:val="22"/>
          <w:szCs w:val="22"/>
        </w:rPr>
        <w:t xml:space="preserve">applicants </w:t>
      </w:r>
      <w:r w:rsidRPr="005A24F2">
        <w:rPr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</w:t>
      </w:r>
      <w:r w:rsidRPr="005A24F2">
        <w:rPr>
          <w:sz w:val="22"/>
          <w:szCs w:val="22"/>
        </w:rPr>
        <w:t>respond</w:t>
      </w:r>
      <w:r>
        <w:rPr>
          <w:sz w:val="22"/>
          <w:szCs w:val="22"/>
        </w:rPr>
        <w:t xml:space="preserve"> via the OLAS Web Site </w:t>
      </w:r>
      <w:r w:rsidRPr="005A24F2">
        <w:rPr>
          <w:b/>
          <w:sz w:val="22"/>
          <w:szCs w:val="22"/>
        </w:rPr>
        <w:t>(</w:t>
      </w:r>
      <w:hyperlink r:id="rId8" w:history="1">
        <w:r w:rsidRPr="005C384B">
          <w:rPr>
            <w:rStyle w:val="Hyperlink"/>
            <w:b/>
            <w:sz w:val="22"/>
            <w:szCs w:val="22"/>
          </w:rPr>
          <w:t>www.olasjobs.org</w:t>
        </w:r>
      </w:hyperlink>
      <w:r w:rsidRPr="005A24F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before closing date.  If you do not have access to a computer, or need assistance in the application process, please notify the Office of Human Resources.</w:t>
      </w:r>
      <w:r w:rsidR="00FB53C5">
        <w:rPr>
          <w:sz w:val="22"/>
          <w:szCs w:val="22"/>
        </w:rPr>
        <w:tab/>
      </w:r>
    </w:p>
    <w:p w:rsidR="006E7E72" w:rsidRPr="00FB53C5" w:rsidRDefault="00E961E9" w:rsidP="00A570F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MM:tc</w:t>
      </w:r>
    </w:p>
    <w:sectPr w:rsidR="006E7E72" w:rsidRPr="00FB53C5" w:rsidSect="007C3E5C">
      <w:headerReference w:type="first" r:id="rId9"/>
      <w:footerReference w:type="first" r:id="rId10"/>
      <w:type w:val="nextColumn"/>
      <w:pgSz w:w="12240" w:h="15840" w:code="1"/>
      <w:pgMar w:top="1440" w:right="1440" w:bottom="1260" w:left="1440" w:header="15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F5" w:rsidRDefault="00F941F5">
      <w:pPr>
        <w:spacing w:after="0" w:line="240" w:lineRule="auto"/>
      </w:pPr>
      <w:r>
        <w:separator/>
      </w:r>
    </w:p>
  </w:endnote>
  <w:endnote w:type="continuationSeparator" w:id="0">
    <w:p w:rsidR="00F941F5" w:rsidRDefault="00F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00" w:rsidRDefault="00E57500" w:rsidP="00E57500">
    <w:pPr>
      <w:spacing w:after="0" w:line="240" w:lineRule="auto"/>
      <w:jc w:val="center"/>
      <w:rPr>
        <w:i/>
        <w:sz w:val="18"/>
        <w:szCs w:val="18"/>
      </w:rPr>
    </w:pPr>
    <w:r w:rsidRPr="00E57500">
      <w:rPr>
        <w:i/>
        <w:sz w:val="18"/>
        <w:szCs w:val="18"/>
      </w:rPr>
      <w:t>Minority/Bilingual Applicants Encouraged to Apply</w:t>
    </w:r>
  </w:p>
  <w:p w:rsidR="00E57500" w:rsidRPr="00E57500" w:rsidRDefault="00E57500" w:rsidP="00E57500">
    <w:pPr>
      <w:spacing w:after="0" w:line="240" w:lineRule="auto"/>
      <w:jc w:val="center"/>
      <w:rPr>
        <w:i/>
        <w:sz w:val="18"/>
        <w:szCs w:val="18"/>
      </w:rPr>
    </w:pPr>
    <w:r>
      <w:rPr>
        <w:i/>
        <w:sz w:val="18"/>
        <w:szCs w:val="18"/>
      </w:rPr>
      <w:t>Equal Opportunity Employer</w:t>
    </w:r>
  </w:p>
  <w:p w:rsidR="00E57500" w:rsidRDefault="00E57500" w:rsidP="00E5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F5" w:rsidRDefault="00F941F5">
      <w:pPr>
        <w:spacing w:after="0" w:line="240" w:lineRule="auto"/>
      </w:pPr>
      <w:r>
        <w:separator/>
      </w:r>
    </w:p>
  </w:footnote>
  <w:footnote w:type="continuationSeparator" w:id="0">
    <w:p w:rsidR="00F941F5" w:rsidRDefault="00F9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AA" w:rsidRDefault="009F5AB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C0E54D" wp14:editId="7E298B84">
          <wp:simplePos x="0" y="0"/>
          <wp:positionH relativeFrom="margin">
            <wp:posOffset>-359410</wp:posOffset>
          </wp:positionH>
          <wp:positionV relativeFrom="margin">
            <wp:posOffset>-1120775</wp:posOffset>
          </wp:positionV>
          <wp:extent cx="2140585" cy="922020"/>
          <wp:effectExtent l="0" t="0" r="0" b="0"/>
          <wp:wrapSquare wrapText="bothSides"/>
          <wp:docPr id="12" name="Picture 12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1F5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2D426BB" wp14:editId="2FDEC29B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Asst. Superintendent, Curriculum &amp; Instruction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42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  <w:t>Asst. Superintendent, Curriculum &amp; Instruction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42E7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BA72C0E" wp14:editId="2751D1C8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42E7" w:rsidRPr="007758FA" w:rsidRDefault="006642E7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2C0E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6642E7" w:rsidRPr="007758FA" w:rsidRDefault="006642E7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244747FF" wp14:editId="5DA1C7C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6A5B8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79AB02" wp14:editId="30A2286B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A8574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AE"/>
    <w:multiLevelType w:val="hybridMultilevel"/>
    <w:tmpl w:val="D73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1ADB"/>
    <w:multiLevelType w:val="hybridMultilevel"/>
    <w:tmpl w:val="64322BB6"/>
    <w:lvl w:ilvl="0" w:tplc="92D8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86250"/>
    <w:multiLevelType w:val="hybridMultilevel"/>
    <w:tmpl w:val="CB0AC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D12D5"/>
    <w:multiLevelType w:val="hybridMultilevel"/>
    <w:tmpl w:val="3AFE8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D4D32"/>
    <w:multiLevelType w:val="hybridMultilevel"/>
    <w:tmpl w:val="80F0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88A"/>
    <w:multiLevelType w:val="hybridMultilevel"/>
    <w:tmpl w:val="92CAE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1640D1"/>
    <w:multiLevelType w:val="hybridMultilevel"/>
    <w:tmpl w:val="A47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AB5"/>
    <w:multiLevelType w:val="hybridMultilevel"/>
    <w:tmpl w:val="B83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06A3"/>
    <w:multiLevelType w:val="hybridMultilevel"/>
    <w:tmpl w:val="DCE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23D39"/>
    <w:rsid w:val="00041AE5"/>
    <w:rsid w:val="000441F5"/>
    <w:rsid w:val="000716D9"/>
    <w:rsid w:val="0007762F"/>
    <w:rsid w:val="000867ED"/>
    <w:rsid w:val="000A2EDB"/>
    <w:rsid w:val="00100770"/>
    <w:rsid w:val="00101E53"/>
    <w:rsid w:val="00130A05"/>
    <w:rsid w:val="0013613F"/>
    <w:rsid w:val="001405C1"/>
    <w:rsid w:val="0015708E"/>
    <w:rsid w:val="00162713"/>
    <w:rsid w:val="001A2EFC"/>
    <w:rsid w:val="001C0735"/>
    <w:rsid w:val="001D17C1"/>
    <w:rsid w:val="001D391E"/>
    <w:rsid w:val="002050EC"/>
    <w:rsid w:val="00241B8A"/>
    <w:rsid w:val="00261F61"/>
    <w:rsid w:val="002627B0"/>
    <w:rsid w:val="00273A53"/>
    <w:rsid w:val="00277E14"/>
    <w:rsid w:val="00283394"/>
    <w:rsid w:val="002A0CA6"/>
    <w:rsid w:val="002A618A"/>
    <w:rsid w:val="003124EB"/>
    <w:rsid w:val="00342978"/>
    <w:rsid w:val="003D17F6"/>
    <w:rsid w:val="003E6F76"/>
    <w:rsid w:val="004251F0"/>
    <w:rsid w:val="004275BB"/>
    <w:rsid w:val="00454CDF"/>
    <w:rsid w:val="004E1C18"/>
    <w:rsid w:val="00506068"/>
    <w:rsid w:val="005063B3"/>
    <w:rsid w:val="00582942"/>
    <w:rsid w:val="00593B94"/>
    <w:rsid w:val="005A24F2"/>
    <w:rsid w:val="005E148E"/>
    <w:rsid w:val="005E341E"/>
    <w:rsid w:val="005E6A73"/>
    <w:rsid w:val="00615C66"/>
    <w:rsid w:val="0064589B"/>
    <w:rsid w:val="006642E7"/>
    <w:rsid w:val="006E37C8"/>
    <w:rsid w:val="006E51EA"/>
    <w:rsid w:val="006E7E72"/>
    <w:rsid w:val="00743AB4"/>
    <w:rsid w:val="00763987"/>
    <w:rsid w:val="007711A3"/>
    <w:rsid w:val="007758FA"/>
    <w:rsid w:val="0079713A"/>
    <w:rsid w:val="007C08F2"/>
    <w:rsid w:val="007C3E5C"/>
    <w:rsid w:val="007F44F0"/>
    <w:rsid w:val="00814E2F"/>
    <w:rsid w:val="0082699A"/>
    <w:rsid w:val="00880D64"/>
    <w:rsid w:val="008B1EE7"/>
    <w:rsid w:val="008D3DB8"/>
    <w:rsid w:val="008F472B"/>
    <w:rsid w:val="00944F1D"/>
    <w:rsid w:val="009B71A5"/>
    <w:rsid w:val="009F5AB3"/>
    <w:rsid w:val="00A0436A"/>
    <w:rsid w:val="00A074B5"/>
    <w:rsid w:val="00A570FD"/>
    <w:rsid w:val="00A669BF"/>
    <w:rsid w:val="00A75552"/>
    <w:rsid w:val="00AC4851"/>
    <w:rsid w:val="00AC59F5"/>
    <w:rsid w:val="00B32DE5"/>
    <w:rsid w:val="00BF7382"/>
    <w:rsid w:val="00C306CA"/>
    <w:rsid w:val="00C46AC0"/>
    <w:rsid w:val="00C71B10"/>
    <w:rsid w:val="00C72C04"/>
    <w:rsid w:val="00C76516"/>
    <w:rsid w:val="00C87933"/>
    <w:rsid w:val="00C9693D"/>
    <w:rsid w:val="00CB0479"/>
    <w:rsid w:val="00CB13FA"/>
    <w:rsid w:val="00CB73FC"/>
    <w:rsid w:val="00D32A8E"/>
    <w:rsid w:val="00DC74D6"/>
    <w:rsid w:val="00DC7F5B"/>
    <w:rsid w:val="00DF2FD1"/>
    <w:rsid w:val="00E46473"/>
    <w:rsid w:val="00E56C56"/>
    <w:rsid w:val="00E57500"/>
    <w:rsid w:val="00E9458D"/>
    <w:rsid w:val="00E961E9"/>
    <w:rsid w:val="00EA68B6"/>
    <w:rsid w:val="00EC62DB"/>
    <w:rsid w:val="00F117AA"/>
    <w:rsid w:val="00F15CC3"/>
    <w:rsid w:val="00F66BE0"/>
    <w:rsid w:val="00F67C00"/>
    <w:rsid w:val="00F82F61"/>
    <w:rsid w:val="00F92348"/>
    <w:rsid w:val="00F92F5C"/>
    <w:rsid w:val="00F941F5"/>
    <w:rsid w:val="00F94C48"/>
    <w:rsid w:val="00FB270F"/>
    <w:rsid w:val="00FB53C5"/>
    <w:rsid w:val="00FB5C7E"/>
    <w:rsid w:val="00FD2A8C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8C63F0F7-C950-448A-83C8-2773FAF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1D391E"/>
    <w:rPr>
      <w:color w:val="0000FF"/>
      <w:u w:val="single"/>
    </w:rPr>
  </w:style>
  <w:style w:type="paragraph" w:customStyle="1" w:styleId="Style1">
    <w:name w:val="Style 1"/>
    <w:uiPriority w:val="99"/>
    <w:rsid w:val="00EA68B6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7C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sjo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burgh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Mans, Colleen</cp:lastModifiedBy>
  <cp:revision>4</cp:revision>
  <cp:lastPrinted>2017-04-20T17:56:00Z</cp:lastPrinted>
  <dcterms:created xsi:type="dcterms:W3CDTF">2017-06-08T21:03:00Z</dcterms:created>
  <dcterms:modified xsi:type="dcterms:W3CDTF">2017-06-08T21:04:00Z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