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4F82" w14:textId="77777777" w:rsidR="009657F7" w:rsidRPr="009657F7" w:rsidRDefault="009657F7" w:rsidP="009657F7">
      <w:r w:rsidRPr="009657F7">
        <w:t> [Your Name]</w:t>
      </w:r>
      <w:r w:rsidRPr="009657F7">
        <w:br/>
        <w:t xml:space="preserve"> [Your Address]</w:t>
      </w:r>
      <w:r w:rsidRPr="009657F7">
        <w:br/>
        <w:t xml:space="preserve"> [City, State, ZIP]</w:t>
      </w:r>
      <w:r w:rsidRPr="009657F7">
        <w:br/>
        <w:t xml:space="preserve"> [Email Address]</w:t>
      </w:r>
      <w:r w:rsidRPr="009657F7">
        <w:br/>
        <w:t xml:space="preserve"> [Date]</w:t>
      </w:r>
    </w:p>
    <w:p w14:paraId="54F6CFDE" w14:textId="77777777" w:rsidR="009657F7" w:rsidRPr="009657F7" w:rsidRDefault="009657F7" w:rsidP="009657F7">
      <w:r w:rsidRPr="009657F7">
        <w:t> Board of Regents</w:t>
      </w:r>
      <w:r w:rsidRPr="009657F7">
        <w:br/>
        <w:t xml:space="preserve"> New York State Education Department</w:t>
      </w:r>
      <w:r w:rsidRPr="009657F7">
        <w:br/>
        <w:t xml:space="preserve"> 89 Washington Avenue</w:t>
      </w:r>
      <w:r w:rsidRPr="009657F7">
        <w:br/>
        <w:t xml:space="preserve"> Albany, NY 12234</w:t>
      </w:r>
    </w:p>
    <w:p w14:paraId="1B9166D8" w14:textId="77777777" w:rsidR="009657F7" w:rsidRPr="009657F7" w:rsidRDefault="009657F7" w:rsidP="009657F7">
      <w:r w:rsidRPr="009657F7">
        <w:t>Dear Members of the Board of Regents,</w:t>
      </w:r>
    </w:p>
    <w:p w14:paraId="3423353A" w14:textId="77777777" w:rsidR="009657F7" w:rsidRPr="009657F7" w:rsidRDefault="009657F7" w:rsidP="009657F7">
      <w:r w:rsidRPr="009657F7">
        <w:t xml:space="preserve">I am writing as a concerned member of the Newburgh community to strongly oppose the application for </w:t>
      </w:r>
      <w:r w:rsidRPr="009657F7">
        <w:rPr>
          <w:b/>
          <w:bCs/>
        </w:rPr>
        <w:t>New Dawn Charter High School III</w:t>
      </w:r>
      <w:r w:rsidRPr="009657F7">
        <w:t>.</w:t>
      </w:r>
    </w:p>
    <w:p w14:paraId="45BDB3DB" w14:textId="77777777" w:rsidR="009657F7" w:rsidRPr="009657F7" w:rsidRDefault="009657F7" w:rsidP="009657F7">
      <w:pPr>
        <w:rPr>
          <w:b/>
          <w:bCs/>
        </w:rPr>
      </w:pPr>
      <w:r w:rsidRPr="009657F7">
        <w:rPr>
          <w:b/>
          <w:bCs/>
        </w:rPr>
        <w:t>Fiscal Concerns</w:t>
      </w:r>
    </w:p>
    <w:p w14:paraId="19A9C4D5" w14:textId="77777777" w:rsidR="009657F7" w:rsidRPr="009657F7" w:rsidRDefault="009657F7" w:rsidP="009657F7">
      <w:r w:rsidRPr="009657F7">
        <w:t xml:space="preserve">At full enrollment, this proposed school would divert nearly </w:t>
      </w:r>
      <w:r w:rsidRPr="009657F7">
        <w:rPr>
          <w:b/>
          <w:bCs/>
        </w:rPr>
        <w:t>$9.6 million annually</w:t>
      </w:r>
      <w:r w:rsidRPr="009657F7">
        <w:t xml:space="preserve"> away from the Newburgh Enlarged City School District (NECSD). These funds are essential for providing equitable programs, services, and opportunities to the more than 12,000 students already served by our district. Additional costs for transportation, special education, and technology would further reduce resources for NECSD students.</w:t>
      </w:r>
    </w:p>
    <w:p w14:paraId="20F0E4EA" w14:textId="77777777" w:rsidR="009657F7" w:rsidRPr="009657F7" w:rsidRDefault="009657F7" w:rsidP="009657F7">
      <w:pPr>
        <w:rPr>
          <w:b/>
          <w:bCs/>
        </w:rPr>
      </w:pPr>
      <w:r w:rsidRPr="009657F7">
        <w:rPr>
          <w:b/>
          <w:bCs/>
        </w:rPr>
        <w:t>Duplication of Services</w:t>
      </w:r>
    </w:p>
    <w:p w14:paraId="548AAE10" w14:textId="77777777" w:rsidR="009657F7" w:rsidRPr="009657F7" w:rsidRDefault="009657F7" w:rsidP="009657F7">
      <w:r w:rsidRPr="009657F7">
        <w:t>The proposed charter duplicates programs that NECSD already provides, including career and technical education, internships and work-based learning, credit recovery programs, college and career counseling, and alternative education supports for over-aged and under-credited students. Establishing a charter with overlapping services wastes public funds and fragments support systems that are already in place.</w:t>
      </w:r>
    </w:p>
    <w:p w14:paraId="67447979" w14:textId="77777777" w:rsidR="009657F7" w:rsidRPr="009657F7" w:rsidRDefault="009657F7" w:rsidP="009657F7">
      <w:pPr>
        <w:rPr>
          <w:b/>
          <w:bCs/>
        </w:rPr>
      </w:pPr>
      <w:r w:rsidRPr="009657F7">
        <w:rPr>
          <w:b/>
          <w:bCs/>
        </w:rPr>
        <w:t>Equity and Accountability Issues</w:t>
      </w:r>
    </w:p>
    <w:p w14:paraId="48F4F2BE" w14:textId="77777777" w:rsidR="009657F7" w:rsidRPr="009657F7" w:rsidRDefault="009657F7" w:rsidP="009657F7">
      <w:r w:rsidRPr="009657F7">
        <w:t>Charter schools in New York have often enrolled fewer students with disabilities and English Language Learners than district schools, leaving higher-need students concentrated in public schools with fewer resources. NECSD is committed to serving all students equitably, while charter schools have demonstrated patterns of “counseling out” high-need students.</w:t>
      </w:r>
    </w:p>
    <w:p w14:paraId="7811506A" w14:textId="77777777" w:rsidR="009657F7" w:rsidRPr="009657F7" w:rsidRDefault="009657F7" w:rsidP="009657F7">
      <w:pPr>
        <w:rPr>
          <w:b/>
          <w:bCs/>
        </w:rPr>
      </w:pPr>
      <w:r w:rsidRPr="009657F7">
        <w:rPr>
          <w:b/>
          <w:bCs/>
        </w:rPr>
        <w:t>Community Opposition</w:t>
      </w:r>
    </w:p>
    <w:p w14:paraId="4B46FA34" w14:textId="77777777" w:rsidR="009657F7" w:rsidRPr="009657F7" w:rsidRDefault="009657F7" w:rsidP="009657F7">
      <w:r w:rsidRPr="009657F7">
        <w:t xml:space="preserve">Our Board of Education, local elected officials, teachers’ unions, the NAACP, and numerous community organizations oppose this application. Families in Newburgh </w:t>
      </w:r>
      <w:r w:rsidRPr="009657F7">
        <w:lastRenderedPageBreak/>
        <w:t>overwhelmingly want to see resources invested in strengthening NECSD programs—not diverted to a new charter operator.</w:t>
      </w:r>
    </w:p>
    <w:p w14:paraId="7CF974EE" w14:textId="77777777" w:rsidR="009657F7" w:rsidRPr="009657F7" w:rsidRDefault="009657F7" w:rsidP="009657F7">
      <w:pPr>
        <w:rPr>
          <w:b/>
          <w:bCs/>
        </w:rPr>
      </w:pPr>
      <w:r w:rsidRPr="009657F7">
        <w:rPr>
          <w:b/>
          <w:bCs/>
        </w:rPr>
        <w:t>Conclusion</w:t>
      </w:r>
    </w:p>
    <w:p w14:paraId="0907B8B7" w14:textId="77777777" w:rsidR="009657F7" w:rsidRPr="009657F7" w:rsidRDefault="009657F7" w:rsidP="009657F7">
      <w:r w:rsidRPr="009657F7">
        <w:t xml:space="preserve">For these reasons, I respectfully urge the Board of Regents to </w:t>
      </w:r>
      <w:r w:rsidRPr="009657F7">
        <w:rPr>
          <w:b/>
          <w:bCs/>
        </w:rPr>
        <w:t>deny the application for New Dawn Charter High School III</w:t>
      </w:r>
      <w:r w:rsidRPr="009657F7">
        <w:t>. Our community needs to invest in and strengthen our public schools, not weaken them through the approval of duplicative and destabilizing charter schools.</w:t>
      </w:r>
    </w:p>
    <w:p w14:paraId="0845E77A" w14:textId="77777777" w:rsidR="009657F7" w:rsidRPr="009657F7" w:rsidRDefault="009657F7" w:rsidP="009657F7">
      <w:r w:rsidRPr="009657F7">
        <w:t>Sincerely,</w:t>
      </w:r>
      <w:r w:rsidRPr="009657F7">
        <w:br/>
        <w:t xml:space="preserve"> [Your Name]</w:t>
      </w:r>
    </w:p>
    <w:p w14:paraId="0F850166" w14:textId="77777777" w:rsidR="009657F7" w:rsidRDefault="009657F7"/>
    <w:sectPr w:rsidR="0096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F7"/>
    <w:rsid w:val="003B571D"/>
    <w:rsid w:val="0096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99BE"/>
  <w15:chartTrackingRefBased/>
  <w15:docId w15:val="{AB2CF5B2-0B9C-496C-A9BE-AB0E658C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7F7"/>
    <w:rPr>
      <w:rFonts w:eastAsiaTheme="majorEastAsia" w:cstheme="majorBidi"/>
      <w:color w:val="272727" w:themeColor="text1" w:themeTint="D8"/>
    </w:rPr>
  </w:style>
  <w:style w:type="paragraph" w:styleId="Title">
    <w:name w:val="Title"/>
    <w:basedOn w:val="Normal"/>
    <w:next w:val="Normal"/>
    <w:link w:val="TitleChar"/>
    <w:uiPriority w:val="10"/>
    <w:qFormat/>
    <w:rsid w:val="00965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7F7"/>
    <w:pPr>
      <w:spacing w:before="160"/>
      <w:jc w:val="center"/>
    </w:pPr>
    <w:rPr>
      <w:i/>
      <w:iCs/>
      <w:color w:val="404040" w:themeColor="text1" w:themeTint="BF"/>
    </w:rPr>
  </w:style>
  <w:style w:type="character" w:customStyle="1" w:styleId="QuoteChar">
    <w:name w:val="Quote Char"/>
    <w:basedOn w:val="DefaultParagraphFont"/>
    <w:link w:val="Quote"/>
    <w:uiPriority w:val="29"/>
    <w:rsid w:val="009657F7"/>
    <w:rPr>
      <w:i/>
      <w:iCs/>
      <w:color w:val="404040" w:themeColor="text1" w:themeTint="BF"/>
    </w:rPr>
  </w:style>
  <w:style w:type="paragraph" w:styleId="ListParagraph">
    <w:name w:val="List Paragraph"/>
    <w:basedOn w:val="Normal"/>
    <w:uiPriority w:val="34"/>
    <w:qFormat/>
    <w:rsid w:val="009657F7"/>
    <w:pPr>
      <w:ind w:left="720"/>
      <w:contextualSpacing/>
    </w:pPr>
  </w:style>
  <w:style w:type="character" w:styleId="IntenseEmphasis">
    <w:name w:val="Intense Emphasis"/>
    <w:basedOn w:val="DefaultParagraphFont"/>
    <w:uiPriority w:val="21"/>
    <w:qFormat/>
    <w:rsid w:val="009657F7"/>
    <w:rPr>
      <w:i/>
      <w:iCs/>
      <w:color w:val="0F4761" w:themeColor="accent1" w:themeShade="BF"/>
    </w:rPr>
  </w:style>
  <w:style w:type="paragraph" w:styleId="IntenseQuote">
    <w:name w:val="Intense Quote"/>
    <w:basedOn w:val="Normal"/>
    <w:next w:val="Normal"/>
    <w:link w:val="IntenseQuoteChar"/>
    <w:uiPriority w:val="30"/>
    <w:qFormat/>
    <w:rsid w:val="00965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7F7"/>
    <w:rPr>
      <w:i/>
      <w:iCs/>
      <w:color w:val="0F4761" w:themeColor="accent1" w:themeShade="BF"/>
    </w:rPr>
  </w:style>
  <w:style w:type="character" w:styleId="IntenseReference">
    <w:name w:val="Intense Reference"/>
    <w:basedOn w:val="DefaultParagraphFont"/>
    <w:uiPriority w:val="32"/>
    <w:qFormat/>
    <w:rsid w:val="00965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Schindler, Edward</dc:creator>
  <cp:keywords/>
  <dc:description/>
  <cp:lastModifiedBy>Schindler, Edward</cp:lastModifiedBy>
  <cp:revision>1</cp:revision>
  <dcterms:created xsi:type="dcterms:W3CDTF">2025-09-02T12:31:00Z</dcterms:created>
  <dcterms:modified xsi:type="dcterms:W3CDTF">2025-09-02T12:32:00Z</dcterms:modified>
</cp:coreProperties>
</file>